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94A6" w14:textId="77777777" w:rsidR="004B03C3" w:rsidRPr="005048E7" w:rsidRDefault="004B03C3" w:rsidP="004C1079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CF7E54" wp14:editId="6F2E4689">
            <wp:extent cx="2801785" cy="1561995"/>
            <wp:effectExtent l="0" t="0" r="0" b="635"/>
            <wp:docPr id="2" name="Picture 2" descr="https://photos-4.dropbox.com/t/2/AADXjCSk1dKIo1FimcVsVcGJp00cdzpdKXp6Hsb1jh3wKQ/12/1828713/jpeg/32x32/3/1475110800/0/2/BugKidz%20Logo%20Tagline%20CMYK.jpg/EIe_vAEYuKe9GiAHKAc/1HQWuGld06P6ApipdiiJbeq2CjgdRjwZny2CVx_z5jg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4.dropbox.com/t/2/AADXjCSk1dKIo1FimcVsVcGJp00cdzpdKXp6Hsb1jh3wKQ/12/1828713/jpeg/32x32/3/1475110800/0/2/BugKidz%20Logo%20Tagline%20CMYK.jpg/EIe_vAEYuKe9GiAHKAc/1HQWuGld06P6ApipdiiJbeq2CjgdRjwZny2CVx_z5jg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28" cy="15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49646" w14:textId="77777777" w:rsidR="004B03C3" w:rsidRPr="005048E7" w:rsidRDefault="004B03C3" w:rsidP="004B03C3">
      <w:pPr>
        <w:spacing w:after="0" w:line="240" w:lineRule="auto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i/>
          <w:color w:val="000000"/>
          <w:sz w:val="32"/>
          <w:szCs w:val="32"/>
        </w:rPr>
        <w:t xml:space="preserve">     </w:t>
      </w:r>
    </w:p>
    <w:p w14:paraId="70A5B978" w14:textId="77777777" w:rsidR="004B03C3" w:rsidRDefault="004B03C3" w:rsidP="004B03C3">
      <w:pPr>
        <w:spacing w:after="0" w:line="240" w:lineRule="auto"/>
        <w:jc w:val="center"/>
      </w:pPr>
      <w:r>
        <w:object w:dxaOrig="1706" w:dyaOrig="1161" w14:anchorId="5D54F6DF">
          <v:rect id="rectole0000000001" o:spid="_x0000_i1025" style="width:85.45pt;height:57.75pt" o:ole="" o:preferrelative="t" stroked="f">
            <v:imagedata r:id="rId5" o:title=""/>
          </v:rect>
          <o:OLEObject Type="Embed" ProgID="StaticMetafile" ShapeID="rectole0000000001" DrawAspect="Content" ObjectID="_1630836078" r:id="rId6"/>
        </w:object>
      </w:r>
      <w:r>
        <w:rPr>
          <w:noProof/>
        </w:rPr>
        <mc:AlternateContent>
          <mc:Choice Requires="wps">
            <w:drawing>
              <wp:inline distT="0" distB="0" distL="0" distR="0" wp14:anchorId="1F8FA1A7" wp14:editId="643958EF">
                <wp:extent cx="2619375" cy="123698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9375" cy="1236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15BDCB" w14:textId="77777777" w:rsidR="004B03C3" w:rsidRPr="000C04A2" w:rsidRDefault="00F853C9" w:rsidP="004B03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E701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Bug Kidz for                          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1540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06.25pt;height: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" filled="f" stroked="f">
                <o:lock v:ext="edit" shapetype="t"/>
                <v:textbox style="mso-fit-shape-to-text:t">
                  <w:txbxContent>
                    <w:p w:rsidR="004B03C3" w:rsidRPr="000C04A2" w:rsidRDefault="00F853C9" w:rsidP="004B03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color w:val="FFE701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Bug Kidz for                           Schools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919B8" w14:textId="77777777" w:rsidR="004B03C3" w:rsidRDefault="004B03C3" w:rsidP="004B03C3">
      <w:pPr>
        <w:spacing w:after="0" w:line="240" w:lineRule="auto"/>
        <w:rPr>
          <w:rFonts w:ascii="Trebuchet MS" w:eastAsia="Trebuchet MS" w:hAnsi="Trebuchet MS" w:cs="Trebuchet MS"/>
          <w:b/>
          <w:color w:val="000000"/>
          <w:sz w:val="28"/>
        </w:rPr>
      </w:pPr>
    </w:p>
    <w:p w14:paraId="5DEC7BB0" w14:textId="77777777" w:rsidR="004B03C3" w:rsidRPr="007F0D36" w:rsidRDefault="004B03C3" w:rsidP="004B03C3">
      <w:pP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8"/>
        </w:rPr>
      </w:pPr>
      <w:r>
        <w:rPr>
          <w:rFonts w:ascii="Trebuchet MS" w:eastAsia="Trebuchet MS" w:hAnsi="Trebuchet MS" w:cs="Trebuchet MS"/>
          <w:color w:val="000000"/>
          <w:sz w:val="28"/>
        </w:rPr>
        <w:t xml:space="preserve">A delightful and </w:t>
      </w:r>
      <w:r w:rsidRPr="007F0D36">
        <w:rPr>
          <w:rFonts w:ascii="Trebuchet MS" w:eastAsia="Trebuchet MS" w:hAnsi="Trebuchet MS" w:cs="Trebuchet MS"/>
          <w:color w:val="000000"/>
          <w:sz w:val="28"/>
        </w:rPr>
        <w:t>fascinating journey into the world of</w:t>
      </w:r>
      <w:r>
        <w:rPr>
          <w:rFonts w:ascii="Trebuchet MS" w:eastAsia="Trebuchet MS" w:hAnsi="Trebuchet MS" w:cs="Trebuchet MS"/>
          <w:color w:val="000000"/>
          <w:sz w:val="28"/>
        </w:rPr>
        <w:t xml:space="preserve"> </w:t>
      </w:r>
      <w:r w:rsidR="00E65595">
        <w:rPr>
          <w:rFonts w:ascii="Trebuchet MS" w:eastAsia="Trebuchet MS" w:hAnsi="Trebuchet MS" w:cs="Trebuchet MS"/>
          <w:color w:val="000000"/>
          <w:sz w:val="28"/>
        </w:rPr>
        <w:t>Insects</w:t>
      </w:r>
    </w:p>
    <w:p w14:paraId="5451F297" w14:textId="77777777" w:rsidR="004B03C3" w:rsidRDefault="004B03C3" w:rsidP="004B03C3">
      <w:pPr>
        <w:pStyle w:val="Default"/>
        <w:rPr>
          <w:rFonts w:asciiTheme="minorHAnsi" w:hAnsiTheme="minorHAnsi" w:cs="Trebuchet MS"/>
          <w:bCs/>
        </w:rPr>
      </w:pPr>
    </w:p>
    <w:p w14:paraId="66D47B05" w14:textId="77777777" w:rsidR="004B03C3" w:rsidRDefault="004B03C3" w:rsidP="004B03C3">
      <w:pPr>
        <w:pStyle w:val="Default"/>
        <w:jc w:val="center"/>
        <w:rPr>
          <w:rFonts w:asciiTheme="minorHAnsi" w:hAnsiTheme="minorHAnsi" w:cs="Trebuchet MS"/>
          <w:bCs/>
        </w:rPr>
      </w:pPr>
    </w:p>
    <w:p w14:paraId="00806BCD" w14:textId="77777777" w:rsidR="004B03C3" w:rsidRDefault="004B03C3" w:rsidP="004B03C3">
      <w:pPr>
        <w:pStyle w:val="Default"/>
        <w:jc w:val="center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 xml:space="preserve">An </w:t>
      </w:r>
      <w:r w:rsidRPr="00013A7D">
        <w:rPr>
          <w:rFonts w:asciiTheme="minorHAnsi" w:hAnsiTheme="minorHAnsi" w:cs="Trebuchet MS"/>
          <w:bCs/>
        </w:rPr>
        <w:t xml:space="preserve">informative show </w:t>
      </w:r>
      <w:r>
        <w:rPr>
          <w:rFonts w:asciiTheme="minorHAnsi" w:hAnsiTheme="minorHAnsi" w:cs="Trebuchet MS"/>
          <w:bCs/>
        </w:rPr>
        <w:t>which can help the children to</w:t>
      </w:r>
      <w:r w:rsidRPr="00013A7D">
        <w:rPr>
          <w:rFonts w:asciiTheme="minorHAnsi" w:hAnsiTheme="minorHAnsi" w:cs="Trebuchet MS"/>
          <w:bCs/>
        </w:rPr>
        <w:t xml:space="preserve"> develop a deeper understanding of </w:t>
      </w:r>
      <w:r>
        <w:rPr>
          <w:rFonts w:asciiTheme="minorHAnsi" w:hAnsiTheme="minorHAnsi" w:cs="Trebuchet MS"/>
          <w:bCs/>
        </w:rPr>
        <w:t xml:space="preserve">the important roles that mini beasts play in our lives every day. </w:t>
      </w:r>
    </w:p>
    <w:p w14:paraId="59B44A0C" w14:textId="77777777" w:rsidR="004B03C3" w:rsidRDefault="004B03C3" w:rsidP="004B03C3">
      <w:pPr>
        <w:pStyle w:val="Default"/>
        <w:jc w:val="center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>Insects are vital to our world’s existence.</w:t>
      </w:r>
    </w:p>
    <w:p w14:paraId="74899F80" w14:textId="77777777" w:rsidR="004B03C3" w:rsidRPr="00013A7D" w:rsidRDefault="004B03C3" w:rsidP="004B03C3">
      <w:pPr>
        <w:pStyle w:val="Default"/>
        <w:rPr>
          <w:rFonts w:asciiTheme="minorHAnsi" w:hAnsiTheme="minorHAnsi" w:cs="Trebuchet MS"/>
          <w:bCs/>
        </w:rPr>
      </w:pPr>
    </w:p>
    <w:p w14:paraId="5EB8E171" w14:textId="77777777" w:rsidR="004B03C3" w:rsidRDefault="004B03C3" w:rsidP="004B03C3">
      <w:pPr>
        <w:pStyle w:val="Default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 xml:space="preserve">Prep &amp; Year 1:  An interactive theatrical puppet show set </w:t>
      </w:r>
      <w:r w:rsidRPr="00013A7D">
        <w:rPr>
          <w:rFonts w:asciiTheme="minorHAnsi" w:hAnsiTheme="minorHAnsi" w:cs="Trebuchet MS"/>
          <w:bCs/>
        </w:rPr>
        <w:t>against a colourful backdrop, with professional sound recordings, songs and props.  During thi</w:t>
      </w:r>
      <w:r>
        <w:rPr>
          <w:rFonts w:asciiTheme="minorHAnsi" w:hAnsiTheme="minorHAnsi" w:cs="Trebuchet MS"/>
          <w:bCs/>
        </w:rPr>
        <w:t>s storyline the children can learn some fun bug facts as they</w:t>
      </w:r>
      <w:r w:rsidR="007202A0">
        <w:rPr>
          <w:rFonts w:asciiTheme="minorHAnsi" w:hAnsiTheme="minorHAnsi" w:cs="Trebuchet MS"/>
          <w:bCs/>
        </w:rPr>
        <w:t xml:space="preserve"> are entertained. This is a fun</w:t>
      </w:r>
      <w:r>
        <w:rPr>
          <w:rFonts w:asciiTheme="minorHAnsi" w:hAnsiTheme="minorHAnsi" w:cs="Trebuchet MS"/>
          <w:bCs/>
        </w:rPr>
        <w:t xml:space="preserve"> introduction into the insect world. </w:t>
      </w:r>
    </w:p>
    <w:p w14:paraId="75AD9446" w14:textId="77777777" w:rsidR="00941EE6" w:rsidRDefault="00941EE6" w:rsidP="004B03C3">
      <w:pPr>
        <w:pStyle w:val="Default"/>
        <w:rPr>
          <w:rFonts w:asciiTheme="minorHAnsi" w:hAnsiTheme="minorHAnsi" w:cs="Trebuchet MS"/>
          <w:bCs/>
        </w:rPr>
      </w:pPr>
    </w:p>
    <w:p w14:paraId="1F1E34AC" w14:textId="77777777" w:rsidR="004B03C3" w:rsidRDefault="004B03C3" w:rsidP="004B03C3">
      <w:pPr>
        <w:pStyle w:val="Default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>After the show; there are 3 interactive Bug Stations which</w:t>
      </w:r>
      <w:r w:rsidR="007202A0">
        <w:rPr>
          <w:rFonts w:asciiTheme="minorHAnsi" w:hAnsiTheme="minorHAnsi" w:cs="Trebuchet MS"/>
          <w:bCs/>
        </w:rPr>
        <w:t xml:space="preserve"> the children have a choice to v</w:t>
      </w:r>
      <w:r>
        <w:rPr>
          <w:rFonts w:asciiTheme="minorHAnsi" w:hAnsiTheme="minorHAnsi" w:cs="Trebuchet MS"/>
          <w:bCs/>
        </w:rPr>
        <w:t xml:space="preserve">iew </w:t>
      </w:r>
      <w:r w:rsidRPr="00013A7D">
        <w:rPr>
          <w:rFonts w:asciiTheme="minorHAnsi" w:hAnsiTheme="minorHAnsi" w:cs="Trebuchet MS"/>
          <w:bCs/>
        </w:rPr>
        <w:t xml:space="preserve">magnificent live and </w:t>
      </w:r>
      <w:r>
        <w:rPr>
          <w:rFonts w:asciiTheme="minorHAnsi" w:hAnsiTheme="minorHAnsi" w:cs="Trebuchet MS"/>
          <w:bCs/>
        </w:rPr>
        <w:t xml:space="preserve">preserved insects. Get close and personal with hands on experiences or simply admire from afar. </w:t>
      </w:r>
      <w:r w:rsidR="007202A0">
        <w:rPr>
          <w:rFonts w:asciiTheme="minorHAnsi" w:hAnsiTheme="minorHAnsi" w:cs="Trebuchet MS"/>
          <w:bCs/>
        </w:rPr>
        <w:t xml:space="preserve"> There are no dangers here.</w:t>
      </w:r>
      <w:r>
        <w:rPr>
          <w:rFonts w:asciiTheme="minorHAnsi" w:hAnsiTheme="minorHAnsi" w:cs="Trebuchet MS"/>
          <w:bCs/>
        </w:rPr>
        <w:t xml:space="preserve">  This is a great opportunity to connect with nature and to learn a little more about these fascinating creatures.  </w:t>
      </w:r>
    </w:p>
    <w:p w14:paraId="64D76C0B" w14:textId="77777777" w:rsidR="004C1079" w:rsidRDefault="004C1079" w:rsidP="004B03C3">
      <w:pPr>
        <w:pStyle w:val="Default"/>
        <w:rPr>
          <w:rFonts w:asciiTheme="minorHAnsi" w:hAnsiTheme="minorHAnsi" w:cs="Trebuchet MS"/>
          <w:bCs/>
        </w:rPr>
      </w:pPr>
    </w:p>
    <w:p w14:paraId="3758DFBA" w14:textId="77777777" w:rsidR="004C1079" w:rsidRDefault="004C1079" w:rsidP="004C1079">
      <w:pPr>
        <w:pStyle w:val="Default"/>
        <w:jc w:val="center"/>
        <w:rPr>
          <w:rFonts w:asciiTheme="minorHAnsi" w:hAnsiTheme="minorHAnsi" w:cs="Trebuchet MS"/>
          <w:bCs/>
        </w:rPr>
      </w:pPr>
      <w:r>
        <w:rPr>
          <w:rFonts w:asciiTheme="minorHAnsi" w:hAnsiTheme="minorHAnsi" w:cs="Trebuchet MS"/>
          <w:bCs/>
        </w:rPr>
        <w:t>Additionally we will be learning the concepts of worm farming and composting. There is an opportunit</w:t>
      </w:r>
      <w:r w:rsidR="007202A0">
        <w:rPr>
          <w:rFonts w:asciiTheme="minorHAnsi" w:hAnsiTheme="minorHAnsi" w:cs="Trebuchet MS"/>
          <w:bCs/>
        </w:rPr>
        <w:t>y to buy a</w:t>
      </w:r>
      <w:r w:rsidR="004112BD">
        <w:rPr>
          <w:rFonts w:asciiTheme="minorHAnsi" w:hAnsiTheme="minorHAnsi" w:cs="Trebuchet MS"/>
          <w:bCs/>
        </w:rPr>
        <w:t xml:space="preserve"> fully functional</w:t>
      </w:r>
      <w:r w:rsidR="007202A0">
        <w:rPr>
          <w:rFonts w:asciiTheme="minorHAnsi" w:hAnsiTheme="minorHAnsi" w:cs="Trebuchet MS"/>
          <w:bCs/>
        </w:rPr>
        <w:t xml:space="preserve"> worm farm bucket which can be added to your invoice. A container with dry grass is all you need to compost in your classroom. W</w:t>
      </w:r>
      <w:r>
        <w:rPr>
          <w:rFonts w:asciiTheme="minorHAnsi" w:hAnsiTheme="minorHAnsi" w:cs="Trebuchet MS"/>
          <w:bCs/>
        </w:rPr>
        <w:t>hat a gr</w:t>
      </w:r>
      <w:r w:rsidR="007202A0">
        <w:rPr>
          <w:rFonts w:asciiTheme="minorHAnsi" w:hAnsiTheme="minorHAnsi" w:cs="Trebuchet MS"/>
          <w:bCs/>
        </w:rPr>
        <w:t>eat way to see more bugs.  I can easily</w:t>
      </w:r>
      <w:r>
        <w:rPr>
          <w:rFonts w:asciiTheme="minorHAnsi" w:hAnsiTheme="minorHAnsi" w:cs="Trebuchet MS"/>
          <w:bCs/>
        </w:rPr>
        <w:t xml:space="preserve"> show you how these </w:t>
      </w:r>
      <w:r w:rsidR="007202A0">
        <w:rPr>
          <w:rFonts w:asciiTheme="minorHAnsi" w:hAnsiTheme="minorHAnsi" w:cs="Trebuchet MS"/>
          <w:bCs/>
        </w:rPr>
        <w:t xml:space="preserve">can be </w:t>
      </w:r>
      <w:r>
        <w:rPr>
          <w:rFonts w:asciiTheme="minorHAnsi" w:hAnsiTheme="minorHAnsi" w:cs="Trebuchet MS"/>
          <w:bCs/>
        </w:rPr>
        <w:t>implement</w:t>
      </w:r>
      <w:r w:rsidR="007202A0">
        <w:rPr>
          <w:rFonts w:asciiTheme="minorHAnsi" w:hAnsiTheme="minorHAnsi" w:cs="Trebuchet MS"/>
          <w:bCs/>
        </w:rPr>
        <w:t>ed</w:t>
      </w:r>
      <w:r>
        <w:rPr>
          <w:rFonts w:asciiTheme="minorHAnsi" w:hAnsiTheme="minorHAnsi" w:cs="Trebuchet MS"/>
          <w:bCs/>
        </w:rPr>
        <w:t xml:space="preserve"> into your everyday routines, and I am always available through email support</w:t>
      </w:r>
      <w:r w:rsidR="00EC1E7B">
        <w:rPr>
          <w:rFonts w:asciiTheme="minorHAnsi" w:hAnsiTheme="minorHAnsi" w:cs="Trebuchet MS"/>
          <w:bCs/>
        </w:rPr>
        <w:t xml:space="preserve"> or FB messenger</w:t>
      </w:r>
      <w:r>
        <w:rPr>
          <w:rFonts w:asciiTheme="minorHAnsi" w:hAnsiTheme="minorHAnsi" w:cs="Trebuchet MS"/>
          <w:bCs/>
        </w:rPr>
        <w:t xml:space="preserve">.  </w:t>
      </w:r>
    </w:p>
    <w:p w14:paraId="678BB477" w14:textId="77777777" w:rsidR="004B03C3" w:rsidRDefault="004B03C3"/>
    <w:p w14:paraId="75972786" w14:textId="77777777" w:rsidR="004B03C3" w:rsidRPr="00004D11" w:rsidRDefault="004B03C3" w:rsidP="004B03C3">
      <w:pPr>
        <w:spacing w:after="0" w:line="240" w:lineRule="auto"/>
        <w:jc w:val="center"/>
        <w:rPr>
          <w:rFonts w:eastAsia="Trebuchet MS" w:cs="Trebuchet MS"/>
          <w:color w:val="000000"/>
          <w:sz w:val="28"/>
          <w:szCs w:val="28"/>
        </w:rPr>
      </w:pPr>
      <w:r>
        <w:rPr>
          <w:rFonts w:eastAsia="Trebuchet MS" w:cs="Trebuchet MS"/>
          <w:color w:val="000000"/>
          <w:sz w:val="28"/>
          <w:szCs w:val="28"/>
        </w:rPr>
        <w:t>Please contact Lea f</w:t>
      </w:r>
      <w:r w:rsidRPr="00004D11">
        <w:rPr>
          <w:rFonts w:eastAsia="Trebuchet MS" w:cs="Trebuchet MS"/>
          <w:color w:val="000000"/>
          <w:sz w:val="28"/>
          <w:szCs w:val="28"/>
        </w:rPr>
        <w:t>or bookings</w:t>
      </w:r>
      <w:r>
        <w:rPr>
          <w:rFonts w:eastAsia="Trebuchet MS" w:cs="Trebuchet MS"/>
          <w:color w:val="000000"/>
          <w:sz w:val="28"/>
          <w:szCs w:val="28"/>
        </w:rPr>
        <w:t>,</w:t>
      </w:r>
      <w:r w:rsidRPr="00004D11">
        <w:rPr>
          <w:rFonts w:eastAsia="Trebuchet MS" w:cs="Trebuchet MS"/>
          <w:color w:val="000000"/>
          <w:sz w:val="28"/>
          <w:szCs w:val="28"/>
        </w:rPr>
        <w:t xml:space="preserve"> </w:t>
      </w:r>
      <w:r>
        <w:rPr>
          <w:rFonts w:eastAsia="Trebuchet MS" w:cs="Trebuchet MS"/>
          <w:color w:val="000000"/>
          <w:sz w:val="28"/>
          <w:szCs w:val="28"/>
        </w:rPr>
        <w:t xml:space="preserve">pricing </w:t>
      </w:r>
      <w:r w:rsidRPr="00004D11">
        <w:rPr>
          <w:rFonts w:eastAsia="Trebuchet MS" w:cs="Trebuchet MS"/>
          <w:color w:val="000000"/>
          <w:sz w:val="28"/>
          <w:szCs w:val="28"/>
        </w:rPr>
        <w:t xml:space="preserve">and </w:t>
      </w:r>
      <w:r>
        <w:rPr>
          <w:rFonts w:eastAsia="Trebuchet MS" w:cs="Trebuchet MS"/>
          <w:color w:val="000000"/>
          <w:sz w:val="28"/>
          <w:szCs w:val="28"/>
        </w:rPr>
        <w:t xml:space="preserve">further </w:t>
      </w:r>
      <w:r w:rsidRPr="00004D11">
        <w:rPr>
          <w:rFonts w:eastAsia="Trebuchet MS" w:cs="Trebuchet MS"/>
          <w:color w:val="000000"/>
          <w:sz w:val="28"/>
          <w:szCs w:val="28"/>
        </w:rPr>
        <w:t>information</w:t>
      </w:r>
    </w:p>
    <w:p w14:paraId="42D427E8" w14:textId="77777777" w:rsidR="004B03C3" w:rsidRDefault="004B03C3" w:rsidP="004B03C3">
      <w:pPr>
        <w:autoSpaceDE w:val="0"/>
        <w:autoSpaceDN w:val="0"/>
        <w:adjustRightInd w:val="0"/>
        <w:spacing w:after="0" w:line="240" w:lineRule="auto"/>
        <w:jc w:val="center"/>
        <w:rPr>
          <w:rFonts w:eastAsia="Trebuchet MS" w:cs="Trebuchet MS"/>
          <w:color w:val="000000"/>
          <w:sz w:val="28"/>
          <w:szCs w:val="28"/>
        </w:rPr>
      </w:pPr>
    </w:p>
    <w:p w14:paraId="600BBC3B" w14:textId="77777777" w:rsidR="004B03C3" w:rsidRPr="004D2269" w:rsidRDefault="004B03C3" w:rsidP="004B03C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</w:pP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W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 xml:space="preserve">bugkidz.com.au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P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 xml:space="preserve">0438 199245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E </w:t>
      </w:r>
      <w:r w:rsidRPr="004D2269">
        <w:rPr>
          <w:rFonts w:ascii="Verdana-Bold" w:eastAsia="Calibri" w:hAnsi="Verdana-Bold" w:cs="Verdana-Bold"/>
          <w:b/>
          <w:bCs/>
          <w:color w:val="334F83"/>
          <w:sz w:val="24"/>
          <w:szCs w:val="24"/>
          <w:lang w:eastAsia="en-US"/>
        </w:rPr>
        <w:t>info@bugkidz.com.au</w:t>
      </w:r>
    </w:p>
    <w:p w14:paraId="3D41122E" w14:textId="77777777" w:rsidR="004B03C3" w:rsidRPr="004D2269" w:rsidRDefault="004B03C3" w:rsidP="004B03C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334F83"/>
          <w:sz w:val="24"/>
          <w:szCs w:val="24"/>
          <w:lang w:eastAsia="en-US"/>
        </w:rPr>
      </w:pP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Fb </w:t>
      </w:r>
      <w:r w:rsidRPr="004D2269">
        <w:rPr>
          <w:rFonts w:ascii="Verdana" w:eastAsia="Calibri" w:hAnsi="Verdana" w:cs="Verdana"/>
          <w:color w:val="334F83"/>
          <w:sz w:val="24"/>
          <w:szCs w:val="24"/>
          <w:lang w:eastAsia="en-US"/>
        </w:rPr>
        <w:t xml:space="preserve">Find us on Facebook </w:t>
      </w:r>
      <w:r w:rsidRPr="004D2269">
        <w:rPr>
          <w:rFonts w:ascii="Verdana-Bold" w:eastAsia="Calibri" w:hAnsi="Verdana-Bold" w:cs="Verdana-Bold"/>
          <w:b/>
          <w:bCs/>
          <w:color w:val="F36335"/>
          <w:sz w:val="24"/>
          <w:szCs w:val="24"/>
          <w:lang w:eastAsia="en-US"/>
        </w:rPr>
        <w:t xml:space="preserve">abn </w:t>
      </w:r>
      <w:r w:rsidRPr="004D2269">
        <w:rPr>
          <w:rFonts w:ascii="Verdana" w:eastAsia="Calibri" w:hAnsi="Verdana" w:cs="Verdana"/>
          <w:color w:val="334F83"/>
          <w:sz w:val="24"/>
          <w:szCs w:val="24"/>
          <w:lang w:eastAsia="en-US"/>
        </w:rPr>
        <w:t>521 686 21274</w:t>
      </w:r>
    </w:p>
    <w:p w14:paraId="04633406" w14:textId="77777777" w:rsidR="004B03C3" w:rsidRPr="004C1079" w:rsidRDefault="004B03C3" w:rsidP="004C1079">
      <w:pPr>
        <w:spacing w:after="160" w:line="256" w:lineRule="auto"/>
        <w:jc w:val="center"/>
        <w:rPr>
          <w:rFonts w:ascii="Oyster" w:eastAsia="Calibri" w:hAnsi="Oyster" w:cs="Oyster"/>
          <w:color w:val="334F83"/>
          <w:sz w:val="40"/>
          <w:szCs w:val="40"/>
          <w:lang w:eastAsia="en-US"/>
        </w:rPr>
      </w:pP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 xml:space="preserve">Sustainability </w:t>
      </w:r>
      <w:r w:rsidRPr="004D2269">
        <w:rPr>
          <w:rFonts w:ascii="Oyster" w:eastAsia="Calibri" w:hAnsi="Oyster" w:cs="Oyster"/>
          <w:color w:val="A4A939"/>
          <w:sz w:val="40"/>
          <w:szCs w:val="40"/>
          <w:lang w:eastAsia="en-US"/>
        </w:rPr>
        <w:t xml:space="preserve">I </w:t>
      </w: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 xml:space="preserve">Environment </w:t>
      </w:r>
      <w:r w:rsidRPr="004D2269">
        <w:rPr>
          <w:rFonts w:ascii="Oyster" w:eastAsia="Calibri" w:hAnsi="Oyster" w:cs="Oyster"/>
          <w:color w:val="A4A939"/>
          <w:sz w:val="40"/>
          <w:szCs w:val="40"/>
          <w:lang w:eastAsia="en-US"/>
        </w:rPr>
        <w:t xml:space="preserve">I </w:t>
      </w:r>
      <w:r w:rsidRPr="004D2269">
        <w:rPr>
          <w:rFonts w:ascii="Oyster" w:eastAsia="Calibri" w:hAnsi="Oyster" w:cs="Oyster"/>
          <w:color w:val="334F83"/>
          <w:sz w:val="40"/>
          <w:szCs w:val="40"/>
          <w:lang w:eastAsia="en-US"/>
        </w:rPr>
        <w:t>Education</w:t>
      </w:r>
    </w:p>
    <w:sectPr w:rsidR="004B03C3" w:rsidRPr="004C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y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C3"/>
    <w:rsid w:val="00221B12"/>
    <w:rsid w:val="004112BD"/>
    <w:rsid w:val="004B03C3"/>
    <w:rsid w:val="004C1079"/>
    <w:rsid w:val="007202A0"/>
    <w:rsid w:val="00941EE6"/>
    <w:rsid w:val="00DD06F1"/>
    <w:rsid w:val="00E65595"/>
    <w:rsid w:val="00EC1E7B"/>
    <w:rsid w:val="00F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10D37"/>
  <w15:chartTrackingRefBased/>
  <w15:docId w15:val="{B574BA55-80DE-4F8D-AAE7-D02FAB6E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3C3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3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Bridgit Ruhle</cp:lastModifiedBy>
  <cp:revision>2</cp:revision>
  <dcterms:created xsi:type="dcterms:W3CDTF">2019-09-24T03:15:00Z</dcterms:created>
  <dcterms:modified xsi:type="dcterms:W3CDTF">2019-09-24T03:15:00Z</dcterms:modified>
</cp:coreProperties>
</file>